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D66A" w14:textId="684C33B7" w:rsidR="00464389" w:rsidRDefault="00BF7554" w:rsidP="00BF7554">
      <w:pPr>
        <w:pStyle w:val="Title"/>
        <w:jc w:val="center"/>
      </w:pPr>
      <w:r>
        <w:t>AEMT Advanced Placement Study Guide</w:t>
      </w:r>
    </w:p>
    <w:p w14:paraId="013ACFA3" w14:textId="5E84547E" w:rsidR="00BF7554" w:rsidRDefault="00BF7554" w:rsidP="00BF7554"/>
    <w:p w14:paraId="15AA3DBE" w14:textId="00EE5C60" w:rsidR="00BF7554" w:rsidRDefault="00BF7554" w:rsidP="00BF7554">
      <w:pPr>
        <w:pStyle w:val="ListParagraph"/>
        <w:numPr>
          <w:ilvl w:val="0"/>
          <w:numId w:val="2"/>
        </w:numPr>
      </w:pPr>
      <w:bookmarkStart w:id="0" w:name="_Hlk145925517"/>
      <w:r>
        <w:t xml:space="preserve">Describe the Six Rights of Medication Administration </w:t>
      </w:r>
    </w:p>
    <w:p w14:paraId="535A8C3E" w14:textId="7CF671FB" w:rsidR="00BF7554" w:rsidRDefault="00BF7554" w:rsidP="00BF7554">
      <w:pPr>
        <w:pStyle w:val="ListParagraph"/>
        <w:numPr>
          <w:ilvl w:val="0"/>
          <w:numId w:val="2"/>
        </w:numPr>
      </w:pPr>
      <w:r>
        <w:t xml:space="preserve">Reassessment of Vital Signs (Stable vs </w:t>
      </w:r>
      <w:proofErr w:type="gramStart"/>
      <w:r>
        <w:t>Non-Stable</w:t>
      </w:r>
      <w:proofErr w:type="gramEnd"/>
      <w:r>
        <w:t>)</w:t>
      </w:r>
    </w:p>
    <w:p w14:paraId="3090B1F5" w14:textId="212DCBB7" w:rsidR="00BF7554" w:rsidRDefault="00BF7554" w:rsidP="00BF7554">
      <w:pPr>
        <w:pStyle w:val="ListParagraph"/>
        <w:numPr>
          <w:ilvl w:val="0"/>
          <w:numId w:val="2"/>
        </w:numPr>
      </w:pPr>
      <w:r>
        <w:t>Definition of Negligence and Assault</w:t>
      </w:r>
    </w:p>
    <w:p w14:paraId="157FADEA" w14:textId="74ECFF79" w:rsidR="00BF7554" w:rsidRDefault="00BF7554" w:rsidP="00BF7554">
      <w:pPr>
        <w:pStyle w:val="ListParagraph"/>
        <w:numPr>
          <w:ilvl w:val="0"/>
          <w:numId w:val="2"/>
        </w:numPr>
      </w:pPr>
      <w:r>
        <w:t xml:space="preserve">Standing Orders vs Online Medical Command </w:t>
      </w:r>
    </w:p>
    <w:p w14:paraId="4311B68C" w14:textId="50ED3083" w:rsidR="00BF7554" w:rsidRDefault="00BF7554" w:rsidP="00BF7554">
      <w:pPr>
        <w:pStyle w:val="ListParagraph"/>
        <w:numPr>
          <w:ilvl w:val="0"/>
          <w:numId w:val="2"/>
        </w:numPr>
      </w:pPr>
      <w:r>
        <w:t>Steps in Auscultation of lung sounds, heart tones, and bowel tones</w:t>
      </w:r>
    </w:p>
    <w:p w14:paraId="366AE7AF" w14:textId="041C0FB4" w:rsidR="00BF7554" w:rsidRDefault="00BF7554" w:rsidP="00BF7554">
      <w:pPr>
        <w:pStyle w:val="ListParagraph"/>
        <w:numPr>
          <w:ilvl w:val="0"/>
          <w:numId w:val="2"/>
        </w:numPr>
      </w:pPr>
      <w:r>
        <w:t>MCI Definition and Steps</w:t>
      </w:r>
    </w:p>
    <w:p w14:paraId="43931993" w14:textId="4FDCE820" w:rsidR="00BF7554" w:rsidRDefault="00BF7554" w:rsidP="00BF7554">
      <w:pPr>
        <w:pStyle w:val="ListParagraph"/>
        <w:numPr>
          <w:ilvl w:val="0"/>
          <w:numId w:val="2"/>
        </w:numPr>
      </w:pPr>
      <w:r>
        <w:t>Steps in maintaining certification via continuing education</w:t>
      </w:r>
    </w:p>
    <w:p w14:paraId="68C1F9FA" w14:textId="4E0017B2" w:rsidR="00BF7554" w:rsidRDefault="00BF7554" w:rsidP="00BF7554">
      <w:pPr>
        <w:pStyle w:val="ListParagraph"/>
        <w:numPr>
          <w:ilvl w:val="0"/>
          <w:numId w:val="2"/>
        </w:numPr>
      </w:pPr>
      <w:r>
        <w:t>Cardiac arrest steps</w:t>
      </w:r>
    </w:p>
    <w:p w14:paraId="143658EE" w14:textId="5B2E5817" w:rsidR="00BF7554" w:rsidRDefault="00BF7554" w:rsidP="00BF7554">
      <w:pPr>
        <w:pStyle w:val="ListParagraph"/>
        <w:numPr>
          <w:ilvl w:val="0"/>
          <w:numId w:val="2"/>
        </w:numPr>
      </w:pPr>
      <w:r>
        <w:t>Define the parameters for ETCO2, especially in cardiac arrest</w:t>
      </w:r>
    </w:p>
    <w:p w14:paraId="1BF6544F" w14:textId="725B4487" w:rsidR="00BF7554" w:rsidRDefault="00BF7554" w:rsidP="00BF7554">
      <w:pPr>
        <w:pStyle w:val="ListParagraph"/>
        <w:numPr>
          <w:ilvl w:val="0"/>
          <w:numId w:val="2"/>
        </w:numPr>
      </w:pPr>
      <w:r>
        <w:t>Define SAMPLE</w:t>
      </w:r>
    </w:p>
    <w:p w14:paraId="3260F52A" w14:textId="24377ECF" w:rsidR="00BF7554" w:rsidRDefault="00BF7554" w:rsidP="00BF7554">
      <w:pPr>
        <w:pStyle w:val="ListParagraph"/>
        <w:numPr>
          <w:ilvl w:val="0"/>
          <w:numId w:val="2"/>
        </w:numPr>
      </w:pPr>
      <w:r>
        <w:t>Define AVPU</w:t>
      </w:r>
    </w:p>
    <w:p w14:paraId="0008A39E" w14:textId="79213CB0" w:rsidR="00BF7554" w:rsidRDefault="00BF7554" w:rsidP="00BF7554">
      <w:pPr>
        <w:pStyle w:val="ListParagraph"/>
        <w:numPr>
          <w:ilvl w:val="0"/>
          <w:numId w:val="2"/>
        </w:numPr>
      </w:pPr>
      <w:r>
        <w:t>Define the Primary Assessment and the purpose of the assessment</w:t>
      </w:r>
    </w:p>
    <w:p w14:paraId="66558099" w14:textId="23169E3F" w:rsidR="00BF7554" w:rsidRDefault="00BF7554" w:rsidP="00BF7554">
      <w:pPr>
        <w:pStyle w:val="ListParagraph"/>
        <w:numPr>
          <w:ilvl w:val="0"/>
          <w:numId w:val="2"/>
        </w:numPr>
      </w:pPr>
      <w:r>
        <w:t>Define quality of respirations</w:t>
      </w:r>
    </w:p>
    <w:p w14:paraId="35C18964" w14:textId="651083F0" w:rsidR="00BF7554" w:rsidRDefault="00BF7554" w:rsidP="00BF7554">
      <w:pPr>
        <w:pStyle w:val="ListParagraph"/>
        <w:numPr>
          <w:ilvl w:val="0"/>
          <w:numId w:val="2"/>
        </w:numPr>
      </w:pPr>
      <w:r>
        <w:t>Number of vertebrae in each portion of the spine</w:t>
      </w:r>
    </w:p>
    <w:p w14:paraId="45A28433" w14:textId="774E5303" w:rsidR="00BF7554" w:rsidRDefault="00BF7554" w:rsidP="00BF7554">
      <w:pPr>
        <w:pStyle w:val="ListParagraph"/>
        <w:numPr>
          <w:ilvl w:val="0"/>
          <w:numId w:val="2"/>
        </w:numPr>
      </w:pPr>
      <w:r>
        <w:t>Define the abnormal breathing patterns</w:t>
      </w:r>
    </w:p>
    <w:p w14:paraId="75F909B5" w14:textId="77777777" w:rsidR="00BF7554" w:rsidRDefault="00BF7554" w:rsidP="00BF7554">
      <w:pPr>
        <w:pStyle w:val="ListParagraph"/>
        <w:numPr>
          <w:ilvl w:val="0"/>
          <w:numId w:val="2"/>
        </w:numPr>
      </w:pPr>
      <w:r>
        <w:t xml:space="preserve">Anaerobic vs Aerobic metabolism </w:t>
      </w:r>
    </w:p>
    <w:p w14:paraId="69FDE7E2" w14:textId="77777777" w:rsidR="00BF7554" w:rsidRDefault="00BF7554" w:rsidP="00BF7554">
      <w:pPr>
        <w:pStyle w:val="ListParagraph"/>
        <w:numPr>
          <w:ilvl w:val="0"/>
          <w:numId w:val="2"/>
        </w:numPr>
      </w:pPr>
      <w:r>
        <w:t>Define ischemia and hypoxia</w:t>
      </w:r>
    </w:p>
    <w:p w14:paraId="6B3AF49B" w14:textId="77777777" w:rsidR="00BF7554" w:rsidRDefault="00BF7554" w:rsidP="00BF7554">
      <w:pPr>
        <w:pStyle w:val="ListParagraph"/>
        <w:numPr>
          <w:ilvl w:val="0"/>
          <w:numId w:val="2"/>
        </w:numPr>
      </w:pPr>
      <w:r>
        <w:t>Define ethics vs morals</w:t>
      </w:r>
    </w:p>
    <w:p w14:paraId="389C9B7E" w14:textId="77777777" w:rsidR="00BF7554" w:rsidRDefault="00BF7554" w:rsidP="00BF7554">
      <w:pPr>
        <w:pStyle w:val="ListParagraph"/>
        <w:numPr>
          <w:ilvl w:val="0"/>
          <w:numId w:val="2"/>
        </w:numPr>
      </w:pPr>
      <w:r>
        <w:t xml:space="preserve">Conversion from </w:t>
      </w:r>
      <w:proofErr w:type="spellStart"/>
      <w:r>
        <w:t>lbs</w:t>
      </w:r>
      <w:proofErr w:type="spellEnd"/>
      <w:r>
        <w:t xml:space="preserve"> to kgs</w:t>
      </w:r>
    </w:p>
    <w:p w14:paraId="781E57B9" w14:textId="77777777" w:rsidR="00BF7554" w:rsidRDefault="00BF7554" w:rsidP="00BF7554">
      <w:pPr>
        <w:pStyle w:val="ListParagraph"/>
        <w:numPr>
          <w:ilvl w:val="0"/>
          <w:numId w:val="2"/>
        </w:numPr>
      </w:pPr>
      <w:r>
        <w:t>Conversion from mg to mcg</w:t>
      </w:r>
    </w:p>
    <w:p w14:paraId="44319227" w14:textId="77777777" w:rsidR="00BF7554" w:rsidRDefault="00BF7554" w:rsidP="00BF7554">
      <w:pPr>
        <w:pStyle w:val="ListParagraph"/>
        <w:numPr>
          <w:ilvl w:val="0"/>
          <w:numId w:val="2"/>
        </w:numPr>
      </w:pPr>
      <w:r>
        <w:t>Conversion from L to mL</w:t>
      </w:r>
    </w:p>
    <w:p w14:paraId="480594F3" w14:textId="77777777" w:rsidR="00BF7554" w:rsidRDefault="00BF7554" w:rsidP="00BF7554">
      <w:pPr>
        <w:pStyle w:val="ListParagraph"/>
        <w:numPr>
          <w:ilvl w:val="0"/>
          <w:numId w:val="2"/>
        </w:numPr>
      </w:pPr>
      <w:r>
        <w:t>Conversion from mg to g</w:t>
      </w:r>
    </w:p>
    <w:p w14:paraId="0209EC24" w14:textId="77777777" w:rsidR="00BF7554" w:rsidRDefault="00BF7554" w:rsidP="00BF7554">
      <w:pPr>
        <w:pStyle w:val="ListParagraph"/>
        <w:numPr>
          <w:ilvl w:val="0"/>
          <w:numId w:val="2"/>
        </w:numPr>
      </w:pPr>
      <w:r>
        <w:t xml:space="preserve">Administration of mediations </w:t>
      </w:r>
    </w:p>
    <w:p w14:paraId="5A6E7A5A" w14:textId="31B7B90A" w:rsidR="00BF7554" w:rsidRPr="00BF7554" w:rsidRDefault="00BF7554" w:rsidP="00BF7554">
      <w:pPr>
        <w:pStyle w:val="ListParagraph"/>
        <w:numPr>
          <w:ilvl w:val="0"/>
          <w:numId w:val="2"/>
        </w:numPr>
      </w:pPr>
      <w:r>
        <w:t xml:space="preserve">Medication math for administration of mediations from packaged amounts   </w:t>
      </w:r>
      <w:bookmarkEnd w:id="0"/>
    </w:p>
    <w:sectPr w:rsidR="00BF7554" w:rsidRPr="00BF7554" w:rsidSect="002F3D1E">
      <w:head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521C" w14:textId="77777777" w:rsidR="00032622" w:rsidRDefault="00032622" w:rsidP="002F3D1E">
      <w:pPr>
        <w:spacing w:after="0" w:line="240" w:lineRule="auto"/>
      </w:pPr>
      <w:r>
        <w:separator/>
      </w:r>
    </w:p>
  </w:endnote>
  <w:endnote w:type="continuationSeparator" w:id="0">
    <w:p w14:paraId="1865E082" w14:textId="77777777" w:rsidR="00032622" w:rsidRDefault="00032622" w:rsidP="002F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">
    <w:charset w:val="00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1577" w14:textId="77777777" w:rsidR="00032622" w:rsidRDefault="00032622" w:rsidP="002F3D1E">
      <w:pPr>
        <w:spacing w:after="0" w:line="240" w:lineRule="auto"/>
      </w:pPr>
      <w:r>
        <w:separator/>
      </w:r>
    </w:p>
  </w:footnote>
  <w:footnote w:type="continuationSeparator" w:id="0">
    <w:p w14:paraId="597B17B8" w14:textId="77777777" w:rsidR="00032622" w:rsidRDefault="00032622" w:rsidP="002F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5925379"/>
  <w:bookmarkStart w:id="2" w:name="_Hlk145925380"/>
  <w:p w14:paraId="6612827E" w14:textId="613ACA08" w:rsidR="002F3D1E" w:rsidRPr="002F3D1E" w:rsidRDefault="002F3D1E" w:rsidP="002F3D1E">
    <w:pPr>
      <w:tabs>
        <w:tab w:val="right" w:pos="9360"/>
      </w:tabs>
      <w:rPr>
        <w:b/>
      </w:rPr>
    </w:pPr>
    <w:r w:rsidRPr="002F3D1E">
      <w:rPr>
        <w:rFonts w:ascii="Georgia" w:hAnsi="Georgia" w:cs="Linux Libertine"/>
        <w:noProof/>
        <w:color w:val="00206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9BB1C" wp14:editId="4F6AF3D7">
              <wp:simplePos x="0" y="0"/>
              <wp:positionH relativeFrom="column">
                <wp:posOffset>-17253</wp:posOffset>
              </wp:positionH>
              <wp:positionV relativeFrom="paragraph">
                <wp:posOffset>752655</wp:posOffset>
              </wp:positionV>
              <wp:extent cx="5993082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30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3220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59.25pt" to="470.5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" strokecolor="#4472c4 [3204]" strokeweight=".5pt">
              <v:stroke joinstyle="miter"/>
            </v:line>
          </w:pict>
        </mc:Fallback>
      </mc:AlternateContent>
    </w:r>
    <w:r w:rsidRPr="002F3D1E">
      <w:rPr>
        <w:rFonts w:ascii="Georgia" w:hAnsi="Georgia" w:cs="Linux Libertine"/>
        <w:color w:val="002060"/>
        <w:sz w:val="28"/>
      </w:rPr>
      <w:t>Associates in Emergency Care</w:t>
    </w:r>
    <w:r w:rsidRPr="002F3D1E">
      <w:rPr>
        <w:b/>
      </w:rPr>
      <w:tab/>
    </w:r>
    <w:r w:rsidRPr="002F3D1E">
      <w:rPr>
        <w:b/>
        <w:noProof/>
      </w:rPr>
      <w:drawing>
        <wp:inline distT="0" distB="0" distL="0" distR="0" wp14:anchorId="05EDBE5F" wp14:editId="0CACEE33">
          <wp:extent cx="1517587" cy="682752"/>
          <wp:effectExtent l="0" t="0" r="698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C-logo-ek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770" cy="70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352"/>
    <w:multiLevelType w:val="hybridMultilevel"/>
    <w:tmpl w:val="045A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E4BB9"/>
    <w:multiLevelType w:val="hybridMultilevel"/>
    <w:tmpl w:val="784A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2D"/>
    <w:rsid w:val="00032622"/>
    <w:rsid w:val="00077526"/>
    <w:rsid w:val="000949DE"/>
    <w:rsid w:val="000C208E"/>
    <w:rsid w:val="00187F20"/>
    <w:rsid w:val="001A44FD"/>
    <w:rsid w:val="001E1521"/>
    <w:rsid w:val="001F5231"/>
    <w:rsid w:val="00210C88"/>
    <w:rsid w:val="00217878"/>
    <w:rsid w:val="002303F7"/>
    <w:rsid w:val="002E337C"/>
    <w:rsid w:val="002F3D1E"/>
    <w:rsid w:val="0030303A"/>
    <w:rsid w:val="003A3177"/>
    <w:rsid w:val="003C7A0B"/>
    <w:rsid w:val="003D287C"/>
    <w:rsid w:val="00407D69"/>
    <w:rsid w:val="00464389"/>
    <w:rsid w:val="00483B2D"/>
    <w:rsid w:val="004C3861"/>
    <w:rsid w:val="004C6BE4"/>
    <w:rsid w:val="004F4740"/>
    <w:rsid w:val="005014BF"/>
    <w:rsid w:val="005245AA"/>
    <w:rsid w:val="00571333"/>
    <w:rsid w:val="00614DDC"/>
    <w:rsid w:val="006D245B"/>
    <w:rsid w:val="00730057"/>
    <w:rsid w:val="007B397D"/>
    <w:rsid w:val="0082624D"/>
    <w:rsid w:val="009013CE"/>
    <w:rsid w:val="009018CD"/>
    <w:rsid w:val="00932644"/>
    <w:rsid w:val="00971300"/>
    <w:rsid w:val="00A0339D"/>
    <w:rsid w:val="00A33EAC"/>
    <w:rsid w:val="00A944E9"/>
    <w:rsid w:val="00AF4D7C"/>
    <w:rsid w:val="00BD487A"/>
    <w:rsid w:val="00BF7554"/>
    <w:rsid w:val="00C54476"/>
    <w:rsid w:val="00C91AB0"/>
    <w:rsid w:val="00CF6DCB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5E8A0"/>
  <w15:chartTrackingRefBased/>
  <w15:docId w15:val="{9C79670D-8427-40BA-A821-65F5C2CA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1E"/>
  </w:style>
  <w:style w:type="paragraph" w:styleId="Footer">
    <w:name w:val="footer"/>
    <w:basedOn w:val="Normal"/>
    <w:link w:val="FooterChar"/>
    <w:uiPriority w:val="99"/>
    <w:unhideWhenUsed/>
    <w:rsid w:val="002F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1E"/>
  </w:style>
  <w:style w:type="paragraph" w:styleId="NormalWeb">
    <w:name w:val="Normal (Web)"/>
    <w:basedOn w:val="Normal"/>
    <w:uiPriority w:val="99"/>
    <w:semiHidden/>
    <w:unhideWhenUsed/>
    <w:rsid w:val="001F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4B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0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B397D"/>
    <w:rPr>
      <w:color w:val="808080"/>
    </w:rPr>
  </w:style>
  <w:style w:type="table" w:styleId="TableGrid">
    <w:name w:val="Table Grid"/>
    <w:basedOn w:val="TableNormal"/>
    <w:uiPriority w:val="39"/>
    <w:rsid w:val="0057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75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Boberg</dc:creator>
  <cp:keywords/>
  <dc:description/>
  <cp:lastModifiedBy>Colin Graham</cp:lastModifiedBy>
  <cp:revision>2</cp:revision>
  <dcterms:created xsi:type="dcterms:W3CDTF">2023-09-18T14:37:00Z</dcterms:created>
  <dcterms:modified xsi:type="dcterms:W3CDTF">2023-09-18T14:37:00Z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6edf347c32d4194034c1fd5c23a96ae79032709fc5c7990e6a55deee5a8c4cc6</vt:lpwstr>
  </property>
</Properties>
</file>